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397"/>
        <w:gridCol w:w="467"/>
        <w:gridCol w:w="510"/>
        <w:gridCol w:w="1272"/>
        <w:gridCol w:w="516"/>
        <w:gridCol w:w="1566"/>
      </w:tblGrid>
      <w:tr w:rsidR="00D54A6F" w:rsidRPr="00D54A6F" w:rsidTr="00D54A6F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6F" w:rsidRPr="00D54A6F" w:rsidRDefault="00D54A6F" w:rsidP="00D54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AF3" w:rsidRDefault="00F53AF3" w:rsidP="00F53AF3">
            <w:pPr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Приложение 2</w:t>
            </w:r>
          </w:p>
          <w:p w:rsidR="00F53AF3" w:rsidRDefault="00F53AF3" w:rsidP="00F53AF3">
            <w:pPr>
              <w:tabs>
                <w:tab w:val="left" w:pos="10328"/>
              </w:tabs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от  </w:t>
            </w:r>
            <w:r w:rsidR="007E191D">
              <w:rPr>
                <w:sz w:val="20"/>
                <w:szCs w:val="20"/>
              </w:rPr>
              <w:t>02.11.2023</w:t>
            </w:r>
            <w:r>
              <w:rPr>
                <w:sz w:val="20"/>
                <w:szCs w:val="20"/>
              </w:rPr>
              <w:t xml:space="preserve">   №  </w:t>
            </w:r>
            <w:r w:rsidR="007E191D">
              <w:rPr>
                <w:sz w:val="20"/>
                <w:szCs w:val="20"/>
              </w:rPr>
              <w:t>216/44</w:t>
            </w:r>
            <w:bookmarkStart w:id="0" w:name="_GoBack"/>
            <w:bookmarkEnd w:id="0"/>
          </w:p>
          <w:p w:rsidR="00F53AF3" w:rsidRDefault="00F53AF3" w:rsidP="00F53AF3">
            <w:pPr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«О внесении изменений и дополнений </w:t>
            </w:r>
          </w:p>
          <w:p w:rsidR="00F53AF3" w:rsidRDefault="00F53AF3" w:rsidP="00F53AF3">
            <w:pPr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в решение Совета депутатов городского округа  Лобня</w:t>
            </w:r>
          </w:p>
          <w:p w:rsidR="00F53AF3" w:rsidRDefault="00F53AF3" w:rsidP="00F53AF3">
            <w:pPr>
              <w:tabs>
                <w:tab w:val="left" w:pos="5563"/>
              </w:tabs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«О бюджете городского округа  Лобня на 2023 год </w:t>
            </w:r>
          </w:p>
          <w:p w:rsidR="00F53AF3" w:rsidRDefault="00F53AF3" w:rsidP="00F53AF3">
            <w:pPr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:rsidR="00F53AF3" w:rsidRDefault="00F53AF3" w:rsidP="00F53AF3">
            <w:pPr>
              <w:tabs>
                <w:tab w:val="left" w:pos="4731"/>
              </w:tabs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Приложение 2</w:t>
            </w:r>
          </w:p>
          <w:p w:rsidR="00F53AF3" w:rsidRDefault="00F53AF3" w:rsidP="00F53AF3">
            <w:pPr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от  </w:t>
            </w:r>
            <w:r>
              <w:rPr>
                <w:sz w:val="20"/>
                <w:szCs w:val="20"/>
                <w:u w:val="single"/>
              </w:rPr>
              <w:t>14.12.2022</w:t>
            </w:r>
            <w:r>
              <w:rPr>
                <w:sz w:val="20"/>
                <w:szCs w:val="20"/>
              </w:rPr>
              <w:t xml:space="preserve">  №  </w:t>
            </w:r>
            <w:r>
              <w:rPr>
                <w:sz w:val="20"/>
                <w:szCs w:val="20"/>
                <w:u w:val="single"/>
              </w:rPr>
              <w:t xml:space="preserve">208/28    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  <w:p w:rsidR="00F53AF3" w:rsidRDefault="00F53AF3" w:rsidP="00F53AF3">
            <w:pPr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                                                                      «О бюджете городского округа Лобня на 2023 год</w:t>
            </w:r>
          </w:p>
          <w:p w:rsidR="00F53AF3" w:rsidRDefault="00F53AF3" w:rsidP="00F53AF3">
            <w:pPr>
              <w:spacing w:after="0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:rsidR="00F53AF3" w:rsidRDefault="00F53AF3" w:rsidP="00F53AF3">
            <w:pPr>
              <w:spacing w:after="0"/>
              <w:ind w:left="708"/>
              <w:rPr>
                <w:sz w:val="20"/>
                <w:szCs w:val="20"/>
              </w:rPr>
            </w:pPr>
          </w:p>
          <w:p w:rsidR="00F53AF3" w:rsidRDefault="00F53AF3" w:rsidP="00D54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B4678" w:rsidRDefault="00FB4678" w:rsidP="00FB46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CD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на 2023 год</w:t>
            </w:r>
          </w:p>
          <w:p w:rsidR="00D54A6F" w:rsidRPr="00D54A6F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6F" w:rsidRPr="00D54A6F" w:rsidTr="00D54A6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6F" w:rsidRPr="00D54A6F" w:rsidRDefault="00D54A6F" w:rsidP="00D54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6F" w:rsidRPr="00D54A6F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4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54A6F" w:rsidRPr="00D54A6F" w:rsidTr="00B50DEB">
        <w:trPr>
          <w:trHeight w:val="6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FB4678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D54A6F" w:rsidRPr="00FB4678" w:rsidTr="00B50D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3 716 565,59213</w:t>
            </w:r>
          </w:p>
        </w:tc>
      </w:tr>
      <w:tr w:rsidR="00D54A6F" w:rsidRPr="00FB4678" w:rsidTr="00B50D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400 284,30791</w:t>
            </w:r>
          </w:p>
        </w:tc>
      </w:tr>
      <w:tr w:rsidR="00D54A6F" w:rsidRPr="00FB4678" w:rsidTr="00B50DE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D54A6F" w:rsidRPr="00FB4678" w:rsidTr="00B50DE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D54A6F" w:rsidRPr="00FB4678" w:rsidTr="00B50D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D54A6F" w:rsidRPr="00FB4678" w:rsidTr="00B50DE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D54A6F" w:rsidRPr="00FB4678" w:rsidTr="00B50D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D54A6F" w:rsidRPr="00FB4678" w:rsidTr="00B50DE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186 603,97700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181 356,97700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181 356,97700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180 956,97700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180 956,97700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155 061,18700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155 061,18700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24 126,91194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24 126,91194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1 768,87806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1 768,87806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D54A6F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3 197,35849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3 197,35849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2 197,35849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2 197,35849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2 197,35849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204 651,85372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98 291,07000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98 291,07000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98 291,07000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10 430,00000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74 673,40000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9 513,93129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9 513,93129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6,06871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6,06871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9 720,94600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67 744,50000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27 289,33772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9 199,17216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659,71580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659,71580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240,73145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240,73145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17 973,66556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17 334,90097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17 334,90097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638,76459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49,91555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116,50000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116,50000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116,50000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6 846,12000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47 752,33700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17 579,66200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17 579,66200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664,66200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15 765,00000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15 765,00000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15 765,00000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15 764,99849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15 764,99849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29 827,67500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29 323,50000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29 323,50000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54A6F" w:rsidRPr="00FB4678" w:rsidTr="00D54A6F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120,80000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29 072,70000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29 072,70000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29 072,70000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29 072,70000</w:t>
            </w:r>
          </w:p>
        </w:tc>
      </w:tr>
      <w:tr w:rsidR="00D54A6F" w:rsidRPr="00FB4678" w:rsidTr="00D54A6F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204 257,57114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B0AE1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210 629,74894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D6A78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185 277,75894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D6A78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185 277,75894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D6A78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185 277,75894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B0AE1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  <w:r w:rsidR="00D54A6F"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B0AE1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B0AE1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4 977,75894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4 977,75894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4 977,75894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23 351,99000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23 351,99000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8 039,00000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8 039,00000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54A6F" w:rsidRPr="00FB4678" w:rsidTr="00D54A6F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D54A6F" w:rsidRPr="00FB4678" w:rsidTr="00D54A6F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912D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912D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135 124,60525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41 618,11861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5 228,37207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5 208,37207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4 207,08000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3 007,08000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3 007,08000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3 007,08000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3 007,08000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517119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1 086 426,11457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10 647,56607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5 376,35614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54A6F" w:rsidRPr="00FB4678" w:rsidTr="00A31AB5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1 086 049,19236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F45612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289 151,14430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F45612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289 151,14430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E4F71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49 800,00000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E4F71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49 800,00000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CE4F71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49 800,00000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111 680,28407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2 604,91283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2 604,91283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629,55717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629,55717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987,42000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987,42000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987,42000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26 548,50408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26 548,50408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A31AB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A31AB5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26 548,50408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54A6F" w:rsidRPr="00FB4678" w:rsidTr="00D54A6F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1 560 196,97698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D54A6F" w:rsidRPr="00FB4678" w:rsidTr="00A31AB5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1 268 608,57109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375 508,10022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52 463,15789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52 463,15789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52 463,15789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46 800,00000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46 100,00000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46 100,00000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46 100,00000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177 672,99590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177 672,99590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177 672,99590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10 711,74000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21 672,86681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21 672,86681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142 888,38909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43 070,69461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36 506,86000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36 506,86000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36 506,86000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D54A6F" w:rsidRPr="00FB4678" w:rsidTr="00A31AB5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85 304,35334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81 512,52000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81 512,52000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54 219,72000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27 292,80000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166,83334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6 871,34114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6 871,34114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6 871,34114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6 871,34114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7 642,00000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4 128,00000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3 514,00000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42 858,10149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33 993,32036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611,92500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32 407,34136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32 407,34136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28 106,68386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28 106,68386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2 256,68386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2 256,68386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66 713,38400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66 713,38400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14 775,80000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2 698,00000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2 698,00000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2 698,00000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2 698,00000</w:t>
            </w:r>
          </w:p>
        </w:tc>
      </w:tr>
      <w:tr w:rsidR="00D54A6F" w:rsidRPr="00FB4678" w:rsidTr="00D54A6F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2 698,00000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D54A6F" w:rsidRPr="00FB4678" w:rsidTr="00A31AB5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D54A6F" w:rsidRPr="00FB4678" w:rsidTr="00D54A6F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103 636,38934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32 911,10000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32 911,10000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32 911,10000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32 911,10000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4 889,00000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4 889,00000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4 816,60000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4 816,60000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29 669,93814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29 669,93814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29 669,93814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29 669,93814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29 669,93814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41 055,35120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41 055,35120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41 055,35120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41 055,35120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41 055,35120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33 051,51000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33 051,51000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2 495,35120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2 495,35120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2 495,35120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754,09577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754,09577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2 336 162,12137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1 173,26316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1 173,26316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54A6F" w:rsidRPr="00FB4678" w:rsidTr="00D54A6F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2 297 779,51039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722 757,00000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722 757,00000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722 757,00000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704 194,00000</w:t>
            </w:r>
          </w:p>
        </w:tc>
      </w:tr>
      <w:tr w:rsidR="00D54A6F" w:rsidRPr="00FB4678" w:rsidTr="00D54A6F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663 540,00000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663 540,00000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663 540,00000</w:t>
            </w:r>
          </w:p>
        </w:tc>
      </w:tr>
      <w:tr w:rsidR="00D54A6F" w:rsidRPr="00FB4678" w:rsidTr="00A31AB5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18 737,00000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18 737,00000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3 201,00000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D54A6F" w:rsidRPr="00FB4678" w:rsidTr="00D54A6F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D54A6F" w:rsidRPr="00FB4678" w:rsidTr="00A31AB5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1 461 963,91755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1 458 512,21755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1 458 512,21755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1 340 112,45500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20 425,65500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20 425,65500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20 425,65500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D54A6F" w:rsidRPr="00FB4678" w:rsidTr="00A31AB5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D54A6F" w:rsidRPr="00FB4678" w:rsidTr="00D54A6F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936 708,00000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936 708,00000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936 708,00000</w:t>
            </w:r>
          </w:p>
        </w:tc>
      </w:tr>
      <w:tr w:rsidR="00D54A6F" w:rsidRPr="00FB4678" w:rsidTr="00D54A6F">
        <w:trPr>
          <w:trHeight w:val="3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D54A6F" w:rsidRPr="00FB4678" w:rsidTr="00A31AB5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117 899,76255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62 102,79284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62 102,79284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D54A6F" w:rsidRPr="00FB4678" w:rsidTr="00A31AB5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59 397,79284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8 901,02284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8 901,02284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8 858,22571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8 772,82571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</w:tr>
      <w:tr w:rsidR="00D54A6F" w:rsidRPr="00FB4678" w:rsidTr="00A31AB5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50 955,80000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33 815,80000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D54A6F" w:rsidRPr="00FB4678" w:rsidTr="00D54A6F">
        <w:trPr>
          <w:trHeight w:val="3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14 605,20000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14 255,20000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14 255,20000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14 451,90000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11 929,20000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11 929,20000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54A6F" w:rsidRPr="00FB4678" w:rsidTr="00D54A6F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54A6F" w:rsidRPr="00FB4678" w:rsidTr="00D54A6F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D54A6F" w:rsidRPr="00FB4678" w:rsidTr="00A31AB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156 321,43000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D54A6F" w:rsidRPr="00FB4678" w:rsidTr="00A31AB5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D54A6F" w:rsidRPr="00FB4678" w:rsidTr="00A31AB5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149 948,43000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132 502,53000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132 502,53000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86 091,00000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85 591,00000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85 591,00000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85 591,00000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4D0485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46 879,50000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4D0485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38 7</w:t>
            </w:r>
            <w:r w:rsidR="00D54A6F"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D54A6F" w:rsidRPr="00FB4678" w:rsidTr="00A31AB5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11 333,90000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11 333,90000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11 333,90000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11 333,90000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11 333,90000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10 732,90000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10 732,90000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D54A6F" w:rsidRPr="00FB4678" w:rsidTr="00A31A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D54A6F" w:rsidRPr="00FB4678" w:rsidTr="00A31AB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3 662,19909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3 662,19909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D54A6F" w:rsidRPr="00FB4678" w:rsidTr="00D54A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D54A6F" w:rsidRPr="00FB4678" w:rsidTr="00D54A6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9 744,10000</w:t>
            </w:r>
          </w:p>
        </w:tc>
      </w:tr>
      <w:tr w:rsidR="00D54A6F" w:rsidRPr="00FB4678" w:rsidTr="00D54A6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8 900,10000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8 900,10000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844,00000</w:t>
            </w:r>
          </w:p>
        </w:tc>
      </w:tr>
      <w:tr w:rsidR="00D54A6F" w:rsidRPr="00FB4678" w:rsidTr="00D54A6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A6F" w:rsidRPr="00FB4678" w:rsidRDefault="00D54A6F" w:rsidP="00D54A6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844,00000</w:t>
            </w:r>
          </w:p>
        </w:tc>
      </w:tr>
      <w:tr w:rsidR="005A2E10" w:rsidRPr="00FB4678" w:rsidTr="005A2E10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0" w:rsidRPr="00FB4678" w:rsidRDefault="005A2E10" w:rsidP="005A2E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0" w:rsidRPr="00FB4678" w:rsidRDefault="005A2E10" w:rsidP="005A2E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E10" w:rsidRPr="005A2E10" w:rsidRDefault="005A2E10" w:rsidP="005A2E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6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6 357 921,63284</w:t>
            </w:r>
          </w:p>
        </w:tc>
      </w:tr>
    </w:tbl>
    <w:p w:rsidR="00E3092E" w:rsidRPr="00FB4678" w:rsidRDefault="00E3092E" w:rsidP="005A2E10">
      <w:pPr>
        <w:spacing w:after="0"/>
        <w:rPr>
          <w:sz w:val="20"/>
          <w:szCs w:val="20"/>
        </w:rPr>
      </w:pPr>
    </w:p>
    <w:sectPr w:rsidR="00E3092E" w:rsidRPr="00FB4678" w:rsidSect="00FB4678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67" w:rsidRDefault="00481067" w:rsidP="00AB7D06">
      <w:pPr>
        <w:spacing w:after="0" w:line="240" w:lineRule="auto"/>
      </w:pPr>
      <w:r>
        <w:separator/>
      </w:r>
    </w:p>
  </w:endnote>
  <w:endnote w:type="continuationSeparator" w:id="0">
    <w:p w:rsidR="00481067" w:rsidRDefault="00481067" w:rsidP="00AB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4241"/>
      <w:docPartObj>
        <w:docPartGallery w:val="Page Numbers (Bottom of Page)"/>
        <w:docPartUnique/>
      </w:docPartObj>
    </w:sdtPr>
    <w:sdtEndPr/>
    <w:sdtContent>
      <w:p w:rsidR="00B50DEB" w:rsidRDefault="005346F8">
        <w:pPr>
          <w:pStyle w:val="a5"/>
          <w:jc w:val="right"/>
        </w:pPr>
        <w:r w:rsidRPr="00A31AB5">
          <w:rPr>
            <w:sz w:val="22"/>
            <w:szCs w:val="22"/>
          </w:rPr>
          <w:fldChar w:fldCharType="begin"/>
        </w:r>
        <w:r w:rsidR="00B50DEB" w:rsidRPr="00A31AB5">
          <w:rPr>
            <w:sz w:val="22"/>
            <w:szCs w:val="22"/>
          </w:rPr>
          <w:instrText xml:space="preserve"> PAGE   \* MERGEFORMAT </w:instrText>
        </w:r>
        <w:r w:rsidRPr="00A31AB5">
          <w:rPr>
            <w:sz w:val="22"/>
            <w:szCs w:val="22"/>
          </w:rPr>
          <w:fldChar w:fldCharType="separate"/>
        </w:r>
        <w:r w:rsidR="007E191D">
          <w:rPr>
            <w:noProof/>
            <w:sz w:val="22"/>
            <w:szCs w:val="22"/>
          </w:rPr>
          <w:t>1</w:t>
        </w:r>
        <w:r w:rsidRPr="00A31AB5">
          <w:rPr>
            <w:sz w:val="22"/>
            <w:szCs w:val="22"/>
          </w:rPr>
          <w:fldChar w:fldCharType="end"/>
        </w:r>
      </w:p>
    </w:sdtContent>
  </w:sdt>
  <w:p w:rsidR="00B50DEB" w:rsidRDefault="00B50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67" w:rsidRDefault="00481067" w:rsidP="00AB7D06">
      <w:pPr>
        <w:spacing w:after="0" w:line="240" w:lineRule="auto"/>
      </w:pPr>
      <w:r>
        <w:separator/>
      </w:r>
    </w:p>
  </w:footnote>
  <w:footnote w:type="continuationSeparator" w:id="0">
    <w:p w:rsidR="00481067" w:rsidRDefault="00481067" w:rsidP="00AB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CE3"/>
    <w:rsid w:val="00184B44"/>
    <w:rsid w:val="0024201C"/>
    <w:rsid w:val="002438DC"/>
    <w:rsid w:val="002A33E2"/>
    <w:rsid w:val="002C164C"/>
    <w:rsid w:val="00323EDE"/>
    <w:rsid w:val="00481067"/>
    <w:rsid w:val="004D0485"/>
    <w:rsid w:val="00517119"/>
    <w:rsid w:val="005328E4"/>
    <w:rsid w:val="005346F8"/>
    <w:rsid w:val="005552B8"/>
    <w:rsid w:val="005A2E10"/>
    <w:rsid w:val="005E3BA6"/>
    <w:rsid w:val="00636415"/>
    <w:rsid w:val="007C2AC5"/>
    <w:rsid w:val="007E191D"/>
    <w:rsid w:val="008B181E"/>
    <w:rsid w:val="00912DEE"/>
    <w:rsid w:val="009C6CE3"/>
    <w:rsid w:val="00A31AB5"/>
    <w:rsid w:val="00AB7D06"/>
    <w:rsid w:val="00B50DEB"/>
    <w:rsid w:val="00CB0AE1"/>
    <w:rsid w:val="00CD6A78"/>
    <w:rsid w:val="00CE4F71"/>
    <w:rsid w:val="00D54A6F"/>
    <w:rsid w:val="00D85F78"/>
    <w:rsid w:val="00E3092E"/>
    <w:rsid w:val="00F45612"/>
    <w:rsid w:val="00F52718"/>
    <w:rsid w:val="00F53AF3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05139"/>
  <w15:docId w15:val="{9771C622-687D-4754-BC26-C7618402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D06"/>
  </w:style>
  <w:style w:type="paragraph" w:styleId="a5">
    <w:name w:val="footer"/>
    <w:basedOn w:val="a"/>
    <w:link w:val="a6"/>
    <w:uiPriority w:val="99"/>
    <w:unhideWhenUsed/>
    <w:rsid w:val="00AB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19107</Words>
  <Characters>108914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16</cp:revision>
  <cp:lastPrinted>2023-10-30T13:53:00Z</cp:lastPrinted>
  <dcterms:created xsi:type="dcterms:W3CDTF">2023-10-26T11:16:00Z</dcterms:created>
  <dcterms:modified xsi:type="dcterms:W3CDTF">2023-11-02T07:36:00Z</dcterms:modified>
</cp:coreProperties>
</file>